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6921" w:rsidR="00EB6921" w:rsidP="00EB6921" w:rsidRDefault="00EB6921" w14:paraId="53AEBF9D" w14:textId="77777777">
      <w:r w:rsidRPr="44A45FF4" w:rsidR="5A6B86D2">
        <w:rPr>
          <w:b w:val="1"/>
          <w:bCs w:val="1"/>
          <w:i w:val="1"/>
          <w:iCs w:val="1"/>
        </w:rPr>
        <w:t>Holiday Inn Competition – Terms &amp; Conditions</w:t>
      </w:r>
    </w:p>
    <w:p w:rsidR="017507B1" w:rsidP="44A45FF4" w:rsidRDefault="017507B1" w14:paraId="1AE28457" w14:textId="0AC6243A">
      <w:pPr>
        <w:pStyle w:val="Normal"/>
        <w:spacing w:before="0" w:beforeAutospacing="off" w:after="0" w:afterAutospacing="off" w:line="300" w:lineRule="auto"/>
        <w:rPr>
          <w:rFonts w:ascii="Segoe UI" w:hAnsi="Segoe UI" w:eastAsia="Segoe UI" w:cs="Segoe UI"/>
          <w:b w:val="1"/>
          <w:bCs w:val="1"/>
          <w:noProof w:val="0"/>
          <w:sz w:val="21"/>
          <w:szCs w:val="21"/>
          <w:lang w:val="en-GB"/>
        </w:rPr>
      </w:pPr>
      <w:r w:rsidRPr="44A45FF4" w:rsidR="017507B1">
        <w:rPr>
          <w:rFonts w:ascii="Segoe UI" w:hAnsi="Segoe UI" w:eastAsia="Segoe UI" w:cs="Segoe UI"/>
          <w:b w:val="1"/>
          <w:bCs w:val="1"/>
          <w:noProof w:val="0"/>
          <w:sz w:val="21"/>
          <w:szCs w:val="21"/>
          <w:lang w:val="en-GB"/>
        </w:rPr>
        <w:t>The competition closes at 23:59 on 31 October 2026.</w:t>
      </w:r>
    </w:p>
    <w:p w:rsidRPr="00EB6921" w:rsidR="00EB6921" w:rsidP="00EB6921" w:rsidRDefault="00EB6921" w14:paraId="7F17855A" w14:textId="1476974E"/>
    <w:p w:rsidRPr="00EB6921" w:rsidR="00EB6921" w:rsidP="00EB6921" w:rsidRDefault="00EB6921" w14:paraId="71F9D003" w14:textId="365EA961">
      <w:r w:rsidRPr="387014E8" w:rsidR="3F549E01">
        <w:rPr>
          <w:i w:val="1"/>
          <w:iCs w:val="1"/>
        </w:rPr>
        <w:t xml:space="preserve">The winner will receive a prize </w:t>
      </w:r>
      <w:r w:rsidRPr="387014E8" w:rsidR="05FECEEB">
        <w:rPr>
          <w:i w:val="1"/>
          <w:iCs w:val="1"/>
        </w:rPr>
        <w:t xml:space="preserve">that includes an overnight stay at Holiday Inn Manchester Airport T2, dinner at </w:t>
      </w:r>
      <w:r w:rsidRPr="387014E8" w:rsidR="05FECEEB">
        <w:rPr>
          <w:i w:val="1"/>
          <w:iCs w:val="1"/>
        </w:rPr>
        <w:t>Firin</w:t>
      </w:r>
      <w:r w:rsidRPr="387014E8" w:rsidR="05FECEEB">
        <w:rPr>
          <w:i w:val="1"/>
          <w:iCs w:val="1"/>
        </w:rPr>
        <w:t xml:space="preserve"> Turkish Restaurant,</w:t>
      </w:r>
      <w:r w:rsidRPr="387014E8" w:rsidR="3F549E01">
        <w:rPr>
          <w:i w:val="1"/>
          <w:iCs w:val="1"/>
        </w:rPr>
        <w:t xml:space="preserve"> and a Seven Sky Bar experience. </w:t>
      </w:r>
      <w:r w:rsidRPr="387014E8" w:rsidR="4A5C8C3E">
        <w:rPr>
          <w:i w:val="1"/>
          <w:iCs w:val="1"/>
        </w:rPr>
        <w:t>We will send the prize details</w:t>
      </w:r>
      <w:r w:rsidRPr="387014E8" w:rsidR="3F549E01">
        <w:rPr>
          <w:i w:val="1"/>
          <w:iCs w:val="1"/>
        </w:rPr>
        <w:t xml:space="preserve"> to the winner.</w:t>
      </w:r>
    </w:p>
    <w:p w:rsidRPr="00EB6921" w:rsidR="00EB6921" w:rsidP="00EB6921" w:rsidRDefault="00EB6921" w14:paraId="17ADE519" w14:textId="77777777">
      <w:r w:rsidRPr="00EB6921">
        <w:rPr>
          <w:i/>
          <w:iCs/>
        </w:rPr>
        <w:br/>
      </w:r>
      <w:r w:rsidRPr="00EB6921">
        <w:rPr>
          <w:i/>
          <w:iCs/>
        </w:rPr>
        <w:t>The overnight stay can accommodate either:</w:t>
      </w:r>
    </w:p>
    <w:p w:rsidRPr="00EB6921" w:rsidR="00EB6921" w:rsidP="00EB6921" w:rsidRDefault="00EB6921" w14:paraId="053ABA0A" w14:textId="77777777">
      <w:pPr>
        <w:numPr>
          <w:ilvl w:val="1"/>
          <w:numId w:val="1"/>
        </w:numPr>
      </w:pPr>
      <w:r w:rsidRPr="00EB6921">
        <w:rPr>
          <w:i/>
          <w:iCs/>
        </w:rPr>
        <w:t>2 adults; or</w:t>
      </w:r>
    </w:p>
    <w:p w:rsidRPr="00EB6921" w:rsidR="00EB6921" w:rsidP="00EB6921" w:rsidRDefault="00EB6921" w14:paraId="38FFCFD3" w14:textId="77777777">
      <w:pPr>
        <w:numPr>
          <w:ilvl w:val="1"/>
          <w:numId w:val="1"/>
        </w:numPr>
      </w:pPr>
      <w:r w:rsidRPr="00EB6921">
        <w:rPr>
          <w:i/>
          <w:iCs/>
        </w:rPr>
        <w:t>2 adults and 1 child.</w:t>
      </w:r>
    </w:p>
    <w:p w:rsidRPr="00EB6921" w:rsidR="00EB6921" w:rsidP="00EB6921" w:rsidRDefault="00EB6921" w14:paraId="48D4A25A" w14:textId="77777777">
      <w:r w:rsidRPr="00EB6921">
        <w:rPr>
          <w:i/>
          <w:iCs/>
        </w:rPr>
        <w:t> </w:t>
      </w:r>
    </w:p>
    <w:p w:rsidRPr="00EB6921" w:rsidR="00EB6921" w:rsidP="387014E8" w:rsidRDefault="00EB6921" w14:paraId="6413FC5B" w14:textId="503E1DEF">
      <w:pPr>
        <w:numPr>
          <w:ilvl w:val="0"/>
          <w:numId w:val="2"/>
        </w:numPr>
        <w:rPr>
          <w:i w:val="1"/>
          <w:iCs w:val="1"/>
        </w:rPr>
      </w:pPr>
      <w:r w:rsidRPr="387014E8" w:rsidR="3F549E01">
        <w:rPr>
          <w:b w:val="1"/>
          <w:bCs w:val="1"/>
          <w:i w:val="1"/>
          <w:iCs w:val="1"/>
        </w:rPr>
        <w:t>Prize Availability</w:t>
      </w:r>
      <w:r>
        <w:br/>
      </w:r>
      <w:r w:rsidRPr="387014E8" w:rsidR="3F549E01">
        <w:rPr>
          <w:i w:val="1"/>
          <w:iCs w:val="1"/>
        </w:rPr>
        <w:t>The prize is subject to availability and must be booked in advance. The prize cannot be used on blackout dates or during periods when the hotel is otherwise unable to accommodate the booking.</w:t>
      </w:r>
    </w:p>
    <w:p w:rsidRPr="00EB6921" w:rsidR="00EB6921" w:rsidP="387014E8" w:rsidRDefault="00EB6921" w14:paraId="2065223A" w14:textId="37B0906B">
      <w:pPr>
        <w:ind w:left="720"/>
      </w:pPr>
      <w:r w:rsidRPr="387014E8" w:rsidR="3F549E01">
        <w:rPr>
          <w:i w:val="1"/>
          <w:iCs w:val="1"/>
        </w:rPr>
        <w:t>There is no cash alternative available for the prize</w:t>
      </w:r>
      <w:r w:rsidRPr="387014E8" w:rsidR="6DC33CC6">
        <w:rPr>
          <w:i w:val="1"/>
          <w:iCs w:val="1"/>
        </w:rPr>
        <w:t>,</w:t>
      </w:r>
      <w:r w:rsidRPr="387014E8" w:rsidR="3F549E01">
        <w:rPr>
          <w:i w:val="1"/>
          <w:iCs w:val="1"/>
        </w:rPr>
        <w:t xml:space="preserve"> and the prize cannot be exchanged, transferred, or substituted for another prize.</w:t>
      </w:r>
    </w:p>
    <w:p w:rsidRPr="00EB6921" w:rsidR="00EB6921" w:rsidP="00EB6921" w:rsidRDefault="00EB6921" w14:paraId="62DEC224" w14:textId="77777777">
      <w:r w:rsidRPr="00EB6921">
        <w:rPr>
          <w:i/>
          <w:iCs/>
        </w:rPr>
        <w:br/>
      </w:r>
      <w:r w:rsidRPr="00EB6921">
        <w:rPr>
          <w:i/>
          <w:iCs/>
        </w:rPr>
        <w:t xml:space="preserve">The winner will be randomly selected and contacted by @manairport account. The winner must respond within </w:t>
      </w:r>
      <w:r w:rsidRPr="00EB6921">
        <w:rPr>
          <w:b/>
          <w:bCs/>
          <w:i/>
          <w:iCs/>
        </w:rPr>
        <w:t>48 hours</w:t>
      </w:r>
      <w:r w:rsidRPr="00EB6921">
        <w:rPr>
          <w:i/>
          <w:iCs/>
        </w:rPr>
        <w:t xml:space="preserve"> of being contacted to claim the prize. If the winner does not respond within 48 hours, Holiday Inn Manchester Airport reserves the right to select an alternative winner, and the original winner will forfeit their entitlement to the prize.</w:t>
      </w:r>
    </w:p>
    <w:p w:rsidRPr="00EB6921" w:rsidR="00EB6921" w:rsidP="00EB6921" w:rsidRDefault="00EB6921" w14:paraId="16CACC54" w14:textId="77777777">
      <w:r w:rsidRPr="00EB6921">
        <w:rPr>
          <w:i/>
          <w:iCs/>
        </w:rPr>
        <w:br/>
      </w:r>
      <w:r w:rsidRPr="00EB6921">
        <w:rPr>
          <w:i/>
          <w:iCs/>
        </w:rPr>
        <w:t>The winner will be responsible for arranging their prize booking with the hotel, subject to availability and any applicable booking requirements. The prize must be redeemed within the period specified.</w:t>
      </w:r>
    </w:p>
    <w:p w:rsidRPr="00EB6921" w:rsidR="00EB6921" w:rsidP="00EB6921" w:rsidRDefault="00EB6921" w14:paraId="7D0D5F8B" w14:textId="77777777">
      <w:r w:rsidRPr="00EB6921">
        <w:rPr>
          <w:i/>
          <w:iCs/>
        </w:rPr>
        <w:br/>
      </w:r>
      <w:r w:rsidRPr="00EB6921">
        <w:rPr>
          <w:i/>
          <w:iCs/>
        </w:rPr>
        <w:t>Holiday Inn Manchester Airport reserves the right to amend, suspend, withdraw, or cancel the competition or prize where circumstances outside its reasonable control make this necessary.</w:t>
      </w:r>
    </w:p>
    <w:p w:rsidRPr="00EB6921" w:rsidR="00EB6921" w:rsidP="00EB6921" w:rsidRDefault="00EB6921" w14:paraId="05175E12" w14:textId="77777777">
      <w:r w:rsidRPr="00EB6921">
        <w:rPr>
          <w:i/>
          <w:iCs/>
        </w:rPr>
        <w:br/>
      </w:r>
      <w:r w:rsidRPr="00EB6921">
        <w:rPr>
          <w:i/>
          <w:iCs/>
        </w:rPr>
        <w:t>By entering the competition, entrants agree to be bound by these Terms &amp; Conditions.</w:t>
      </w:r>
    </w:p>
    <w:p w:rsidR="00681BB4" w:rsidRDefault="00681BB4" w14:paraId="52A6EF9F" w14:textId="77777777"/>
    <w:sectPr w:rsidR="00681BB4">
      <w:footerReference w:type="even" r:id="rId10"/>
      <w:footerReference w:type="default" r:id="rId11"/>
      <w:footerReference w:type="firs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4BE0" w:rsidP="00EB6921" w:rsidRDefault="002C4BE0" w14:paraId="3DDE5574" w14:textId="77777777">
      <w:pPr>
        <w:spacing w:after="0" w:line="240" w:lineRule="auto"/>
      </w:pPr>
      <w:r>
        <w:separator/>
      </w:r>
    </w:p>
  </w:endnote>
  <w:endnote w:type="continuationSeparator" w:id="0">
    <w:p w:rsidR="002C4BE0" w:rsidP="00EB6921" w:rsidRDefault="002C4BE0" w14:paraId="158C577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B6921" w:rsidRDefault="00EB6921" w14:paraId="42C09695" w14:textId="39E200FB">
    <w:pPr>
      <w:pStyle w:val="Footer"/>
    </w:pPr>
    <w:r>
      <w:rPr>
        <w:noProof/>
      </w:rPr>
      <mc:AlternateContent>
        <mc:Choice Requires="wps">
          <w:drawing>
            <wp:anchor distT="0" distB="0" distL="0" distR="0" simplePos="0" relativeHeight="251659264" behindDoc="0" locked="0" layoutInCell="1" allowOverlap="1" wp14:anchorId="2E4C7573" wp14:editId="2D54812C">
              <wp:simplePos x="635" y="635"/>
              <wp:positionH relativeFrom="page">
                <wp:align>center</wp:align>
              </wp:positionH>
              <wp:positionV relativeFrom="page">
                <wp:align>bottom</wp:align>
              </wp:positionV>
              <wp:extent cx="674370" cy="370205"/>
              <wp:effectExtent l="0" t="0" r="11430" b="0"/>
              <wp:wrapNone/>
              <wp:docPr id="439606124" name="Text Box 2" descr="C2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4370" cy="370205"/>
                      </a:xfrm>
                      <a:prstGeom prst="rect">
                        <a:avLst/>
                      </a:prstGeom>
                      <a:noFill/>
                      <a:ln>
                        <a:noFill/>
                      </a:ln>
                    </wps:spPr>
                    <wps:txbx>
                      <w:txbxContent>
                        <w:p w:rsidRPr="00EB6921" w:rsidR="00EB6921" w:rsidP="00EB6921" w:rsidRDefault="00EB6921" w14:paraId="1757AA76" w14:textId="193339DA">
                          <w:pPr>
                            <w:spacing w:after="0"/>
                            <w:rPr>
                              <w:rFonts w:ascii="Aptos" w:hAnsi="Aptos" w:eastAsia="Aptos" w:cs="Aptos"/>
                              <w:noProof/>
                              <w:color w:val="000000"/>
                              <w:sz w:val="20"/>
                              <w:szCs w:val="20"/>
                            </w:rPr>
                          </w:pPr>
                          <w:r w:rsidRPr="00EB6921">
                            <w:rPr>
                              <w:rFonts w:ascii="Aptos" w:hAnsi="Aptos" w:eastAsia="Aptos" w:cs="Aptos"/>
                              <w:noProof/>
                              <w:color w:val="000000"/>
                              <w:sz w:val="20"/>
                              <w:szCs w:val="20"/>
                            </w:rPr>
                            <w:t>C2 -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39F8E82E">
            <v:shapetype id="_x0000_t202" coordsize="21600,21600" o:spt="202" path="m,l,21600r21600,l21600,xe" w14:anchorId="2E4C7573">
              <v:stroke joinstyle="miter"/>
              <v:path gradientshapeok="t" o:connecttype="rect"/>
            </v:shapetype>
            <v:shape id="Text Box 2" style="position:absolute;margin-left:0;margin-top:0;width:53.1pt;height:29.15pt;z-index:251659264;visibility:visible;mso-wrap-style:none;mso-wrap-distance-left:0;mso-wrap-distance-top:0;mso-wrap-distance-right:0;mso-wrap-distance-bottom:0;mso-position-horizontal:center;mso-position-horizontal-relative:page;mso-position-vertical:bottom;mso-position-vertical-relative:page;v-text-anchor:bottom" alt="C2 - In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">
              <v:fill o:detectmouseclick="t"/>
              <v:textbox style="mso-fit-shape-to-text:t" inset="0,0,0,15pt">
                <w:txbxContent>
                  <w:p w:rsidRPr="00EB6921" w:rsidR="00EB6921" w:rsidP="00EB6921" w:rsidRDefault="00EB6921" w14:paraId="191B553E" w14:textId="193339DA">
                    <w:pPr>
                      <w:spacing w:after="0"/>
                      <w:rPr>
                        <w:rFonts w:ascii="Aptos" w:hAnsi="Aptos" w:eastAsia="Aptos" w:cs="Aptos"/>
                        <w:noProof/>
                        <w:color w:val="000000"/>
                        <w:sz w:val="20"/>
                        <w:szCs w:val="20"/>
                      </w:rPr>
                    </w:pPr>
                    <w:r w:rsidRPr="00EB6921">
                      <w:rPr>
                        <w:rFonts w:ascii="Aptos" w:hAnsi="Aptos" w:eastAsia="Aptos" w:cs="Aptos"/>
                        <w:noProof/>
                        <w:color w:val="000000"/>
                        <w:sz w:val="20"/>
                        <w:szCs w:val="20"/>
                      </w:rPr>
                      <w:t>C2 -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B6921" w:rsidRDefault="00EB6921" w14:paraId="33670613" w14:textId="089C7FC0">
    <w:pPr>
      <w:pStyle w:val="Footer"/>
    </w:pPr>
    <w:r>
      <w:rPr>
        <w:noProof/>
      </w:rPr>
      <mc:AlternateContent>
        <mc:Choice Requires="wps">
          <w:drawing>
            <wp:anchor distT="0" distB="0" distL="0" distR="0" simplePos="0" relativeHeight="251660288" behindDoc="0" locked="0" layoutInCell="1" allowOverlap="1" wp14:anchorId="76DD9016" wp14:editId="62C519A1">
              <wp:simplePos x="914400" y="10058400"/>
              <wp:positionH relativeFrom="page">
                <wp:align>center</wp:align>
              </wp:positionH>
              <wp:positionV relativeFrom="page">
                <wp:align>bottom</wp:align>
              </wp:positionV>
              <wp:extent cx="674370" cy="370205"/>
              <wp:effectExtent l="0" t="0" r="11430" b="0"/>
              <wp:wrapNone/>
              <wp:docPr id="244865905" name="Text Box 3" descr="C2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4370" cy="370205"/>
                      </a:xfrm>
                      <a:prstGeom prst="rect">
                        <a:avLst/>
                      </a:prstGeom>
                      <a:noFill/>
                      <a:ln>
                        <a:noFill/>
                      </a:ln>
                    </wps:spPr>
                    <wps:txbx>
                      <w:txbxContent>
                        <w:p w:rsidRPr="00EB6921" w:rsidR="00EB6921" w:rsidP="00EB6921" w:rsidRDefault="00EB6921" w14:paraId="3011D7E3" w14:textId="3793E646">
                          <w:pPr>
                            <w:spacing w:after="0"/>
                            <w:rPr>
                              <w:rFonts w:ascii="Aptos" w:hAnsi="Aptos" w:eastAsia="Aptos" w:cs="Aptos"/>
                              <w:noProof/>
                              <w:color w:val="000000"/>
                              <w:sz w:val="20"/>
                              <w:szCs w:val="20"/>
                            </w:rPr>
                          </w:pPr>
                          <w:r w:rsidRPr="00EB6921">
                            <w:rPr>
                              <w:rFonts w:ascii="Aptos" w:hAnsi="Aptos" w:eastAsia="Aptos" w:cs="Aptos"/>
                              <w:noProof/>
                              <w:color w:val="000000"/>
                              <w:sz w:val="20"/>
                              <w:szCs w:val="20"/>
                            </w:rPr>
                            <w:t>C2 -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DC14BC0">
            <v:shapetype id="_x0000_t202" coordsize="21600,21600" o:spt="202" path="m,l,21600r21600,l21600,xe" w14:anchorId="76DD9016">
              <v:stroke joinstyle="miter"/>
              <v:path gradientshapeok="t" o:connecttype="rect"/>
            </v:shapetype>
            <v:shape id="Text Box 3" style="position:absolute;margin-left:0;margin-top:0;width:53.1pt;height:29.15pt;z-index:251660288;visibility:visible;mso-wrap-style:none;mso-wrap-distance-left:0;mso-wrap-distance-top:0;mso-wrap-distance-right:0;mso-wrap-distance-bottom:0;mso-position-horizontal:center;mso-position-horizontal-relative:page;mso-position-vertical:bottom;mso-position-vertical-relative:page;v-text-anchor:bottom" alt="C2 - In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">
              <v:fill o:detectmouseclick="t"/>
              <v:textbox style="mso-fit-shape-to-text:t" inset="0,0,0,15pt">
                <w:txbxContent>
                  <w:p w:rsidRPr="00EB6921" w:rsidR="00EB6921" w:rsidP="00EB6921" w:rsidRDefault="00EB6921" w14:paraId="3D642A07" w14:textId="3793E646">
                    <w:pPr>
                      <w:spacing w:after="0"/>
                      <w:rPr>
                        <w:rFonts w:ascii="Aptos" w:hAnsi="Aptos" w:eastAsia="Aptos" w:cs="Aptos"/>
                        <w:noProof/>
                        <w:color w:val="000000"/>
                        <w:sz w:val="20"/>
                        <w:szCs w:val="20"/>
                      </w:rPr>
                    </w:pPr>
                    <w:r w:rsidRPr="00EB6921">
                      <w:rPr>
                        <w:rFonts w:ascii="Aptos" w:hAnsi="Aptos" w:eastAsia="Aptos" w:cs="Aptos"/>
                        <w:noProof/>
                        <w:color w:val="000000"/>
                        <w:sz w:val="20"/>
                        <w:szCs w:val="20"/>
                      </w:rPr>
                      <w:t>C2 -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B6921" w:rsidRDefault="00EB6921" w14:paraId="2E00F593" w14:textId="1A11EAFD">
    <w:pPr>
      <w:pStyle w:val="Footer"/>
    </w:pPr>
    <w:r>
      <w:rPr>
        <w:noProof/>
      </w:rPr>
      <mc:AlternateContent>
        <mc:Choice Requires="wps">
          <w:drawing>
            <wp:anchor distT="0" distB="0" distL="0" distR="0" simplePos="0" relativeHeight="251658240" behindDoc="0" locked="0" layoutInCell="1" allowOverlap="1" wp14:anchorId="3C70BB09" wp14:editId="76EAEEC8">
              <wp:simplePos x="635" y="635"/>
              <wp:positionH relativeFrom="page">
                <wp:align>center</wp:align>
              </wp:positionH>
              <wp:positionV relativeFrom="page">
                <wp:align>bottom</wp:align>
              </wp:positionV>
              <wp:extent cx="674370" cy="370205"/>
              <wp:effectExtent l="0" t="0" r="11430" b="0"/>
              <wp:wrapNone/>
              <wp:docPr id="890491835" name="Text Box 1" descr="C2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4370" cy="370205"/>
                      </a:xfrm>
                      <a:prstGeom prst="rect">
                        <a:avLst/>
                      </a:prstGeom>
                      <a:noFill/>
                      <a:ln>
                        <a:noFill/>
                      </a:ln>
                    </wps:spPr>
                    <wps:txbx>
                      <w:txbxContent>
                        <w:p w:rsidRPr="00EB6921" w:rsidR="00EB6921" w:rsidP="00EB6921" w:rsidRDefault="00EB6921" w14:paraId="447E4B5B" w14:textId="3C1DB2AF">
                          <w:pPr>
                            <w:spacing w:after="0"/>
                            <w:rPr>
                              <w:rFonts w:ascii="Aptos" w:hAnsi="Aptos" w:eastAsia="Aptos" w:cs="Aptos"/>
                              <w:noProof/>
                              <w:color w:val="000000"/>
                              <w:sz w:val="20"/>
                              <w:szCs w:val="20"/>
                            </w:rPr>
                          </w:pPr>
                          <w:r w:rsidRPr="00EB6921">
                            <w:rPr>
                              <w:rFonts w:ascii="Aptos" w:hAnsi="Aptos" w:eastAsia="Aptos" w:cs="Aptos"/>
                              <w:noProof/>
                              <w:color w:val="000000"/>
                              <w:sz w:val="20"/>
                              <w:szCs w:val="20"/>
                            </w:rPr>
                            <w:t>C2 -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E50EA10">
            <v:shapetype id="_x0000_t202" coordsize="21600,21600" o:spt="202" path="m,l,21600r21600,l21600,xe" w14:anchorId="3C70BB09">
              <v:stroke joinstyle="miter"/>
              <v:path gradientshapeok="t" o:connecttype="rect"/>
            </v:shapetype>
            <v:shape id="Text Box 1" style="position:absolute;margin-left:0;margin-top:0;width:53.1pt;height:29.15pt;z-index:251658240;visibility:visible;mso-wrap-style:none;mso-wrap-distance-left:0;mso-wrap-distance-top:0;mso-wrap-distance-right:0;mso-wrap-distance-bottom:0;mso-position-horizontal:center;mso-position-horizontal-relative:page;mso-position-vertical:bottom;mso-position-vertical-relative:page;v-text-anchor:bottom" alt="C2 - Intern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">
              <v:fill o:detectmouseclick="t"/>
              <v:textbox style="mso-fit-shape-to-text:t" inset="0,0,0,15pt">
                <w:txbxContent>
                  <w:p w:rsidRPr="00EB6921" w:rsidR="00EB6921" w:rsidP="00EB6921" w:rsidRDefault="00EB6921" w14:paraId="33BFDBCD" w14:textId="3C1DB2AF">
                    <w:pPr>
                      <w:spacing w:after="0"/>
                      <w:rPr>
                        <w:rFonts w:ascii="Aptos" w:hAnsi="Aptos" w:eastAsia="Aptos" w:cs="Aptos"/>
                        <w:noProof/>
                        <w:color w:val="000000"/>
                        <w:sz w:val="20"/>
                        <w:szCs w:val="20"/>
                      </w:rPr>
                    </w:pPr>
                    <w:r w:rsidRPr="00EB6921">
                      <w:rPr>
                        <w:rFonts w:ascii="Aptos" w:hAnsi="Aptos" w:eastAsia="Aptos" w:cs="Aptos"/>
                        <w:noProof/>
                        <w:color w:val="000000"/>
                        <w:sz w:val="20"/>
                        <w:szCs w:val="20"/>
                      </w:rPr>
                      <w:t>C2 -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4BE0" w:rsidP="00EB6921" w:rsidRDefault="002C4BE0" w14:paraId="0C203B10" w14:textId="77777777">
      <w:pPr>
        <w:spacing w:after="0" w:line="240" w:lineRule="auto"/>
      </w:pPr>
      <w:r>
        <w:separator/>
      </w:r>
    </w:p>
  </w:footnote>
  <w:footnote w:type="continuationSeparator" w:id="0">
    <w:p w:rsidR="002C4BE0" w:rsidP="00EB6921" w:rsidRDefault="002C4BE0" w14:paraId="032D104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F29B5"/>
    <w:multiLevelType w:val="multilevel"/>
    <w:tmpl w:val="835264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0B005E"/>
    <w:multiLevelType w:val="multilevel"/>
    <w:tmpl w:val="70A25D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2007330">
    <w:abstractNumId w:val="1"/>
  </w:num>
  <w:num w:numId="2" w16cid:durableId="32659826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921"/>
    <w:rsid w:val="002C4BE0"/>
    <w:rsid w:val="00681BB4"/>
    <w:rsid w:val="00736249"/>
    <w:rsid w:val="00EB6921"/>
    <w:rsid w:val="00F86DF2"/>
    <w:rsid w:val="010E5A9A"/>
    <w:rsid w:val="017507B1"/>
    <w:rsid w:val="045E3035"/>
    <w:rsid w:val="05FECEEB"/>
    <w:rsid w:val="387014E8"/>
    <w:rsid w:val="3942F0C6"/>
    <w:rsid w:val="3F549E01"/>
    <w:rsid w:val="44A45FF4"/>
    <w:rsid w:val="4A5C8C3E"/>
    <w:rsid w:val="5A6B86D2"/>
    <w:rsid w:val="6DC33C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8F650"/>
  <w15:chartTrackingRefBased/>
  <w15:docId w15:val="{CA74D493-3D98-491E-8A2F-FCAECE630D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B692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692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69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9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9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9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9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9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9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B692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B692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B692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B69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B69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B69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B69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B69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B6921"/>
    <w:rPr>
      <w:rFonts w:eastAsiaTheme="majorEastAsia" w:cstheme="majorBidi"/>
      <w:color w:val="272727" w:themeColor="text1" w:themeTint="D8"/>
    </w:rPr>
  </w:style>
  <w:style w:type="paragraph" w:styleId="Title">
    <w:name w:val="Title"/>
    <w:basedOn w:val="Normal"/>
    <w:next w:val="Normal"/>
    <w:link w:val="TitleChar"/>
    <w:uiPriority w:val="10"/>
    <w:qFormat/>
    <w:rsid w:val="00EB692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B69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B69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B69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921"/>
    <w:pPr>
      <w:spacing w:before="160"/>
      <w:jc w:val="center"/>
    </w:pPr>
    <w:rPr>
      <w:i/>
      <w:iCs/>
      <w:color w:val="404040" w:themeColor="text1" w:themeTint="BF"/>
    </w:rPr>
  </w:style>
  <w:style w:type="character" w:styleId="QuoteChar" w:customStyle="1">
    <w:name w:val="Quote Char"/>
    <w:basedOn w:val="DefaultParagraphFont"/>
    <w:link w:val="Quote"/>
    <w:uiPriority w:val="29"/>
    <w:rsid w:val="00EB6921"/>
    <w:rPr>
      <w:i/>
      <w:iCs/>
      <w:color w:val="404040" w:themeColor="text1" w:themeTint="BF"/>
    </w:rPr>
  </w:style>
  <w:style w:type="paragraph" w:styleId="ListParagraph">
    <w:name w:val="List Paragraph"/>
    <w:basedOn w:val="Normal"/>
    <w:uiPriority w:val="34"/>
    <w:qFormat/>
    <w:rsid w:val="00EB6921"/>
    <w:pPr>
      <w:ind w:left="720"/>
      <w:contextualSpacing/>
    </w:pPr>
  </w:style>
  <w:style w:type="character" w:styleId="IntenseEmphasis">
    <w:name w:val="Intense Emphasis"/>
    <w:basedOn w:val="DefaultParagraphFont"/>
    <w:uiPriority w:val="21"/>
    <w:qFormat/>
    <w:rsid w:val="00EB6921"/>
    <w:rPr>
      <w:i/>
      <w:iCs/>
      <w:color w:val="0F4761" w:themeColor="accent1" w:themeShade="BF"/>
    </w:rPr>
  </w:style>
  <w:style w:type="paragraph" w:styleId="IntenseQuote">
    <w:name w:val="Intense Quote"/>
    <w:basedOn w:val="Normal"/>
    <w:next w:val="Normal"/>
    <w:link w:val="IntenseQuoteChar"/>
    <w:uiPriority w:val="30"/>
    <w:qFormat/>
    <w:rsid w:val="00EB69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B6921"/>
    <w:rPr>
      <w:i/>
      <w:iCs/>
      <w:color w:val="0F4761" w:themeColor="accent1" w:themeShade="BF"/>
    </w:rPr>
  </w:style>
  <w:style w:type="character" w:styleId="IntenseReference">
    <w:name w:val="Intense Reference"/>
    <w:basedOn w:val="DefaultParagraphFont"/>
    <w:uiPriority w:val="32"/>
    <w:qFormat/>
    <w:rsid w:val="00EB6921"/>
    <w:rPr>
      <w:b/>
      <w:bCs/>
      <w:smallCaps/>
      <w:color w:val="0F4761" w:themeColor="accent1" w:themeShade="BF"/>
      <w:spacing w:val="5"/>
    </w:rPr>
  </w:style>
  <w:style w:type="paragraph" w:styleId="Footer">
    <w:name w:val="footer"/>
    <w:basedOn w:val="Normal"/>
    <w:link w:val="FooterChar"/>
    <w:uiPriority w:val="99"/>
    <w:unhideWhenUsed/>
    <w:rsid w:val="00EB6921"/>
    <w:pPr>
      <w:tabs>
        <w:tab w:val="center" w:pos="4513"/>
        <w:tab w:val="right" w:pos="9026"/>
      </w:tabs>
      <w:spacing w:after="0" w:line="240" w:lineRule="auto"/>
    </w:pPr>
  </w:style>
  <w:style w:type="character" w:styleId="FooterChar" w:customStyle="1">
    <w:name w:val="Footer Char"/>
    <w:basedOn w:val="DefaultParagraphFont"/>
    <w:link w:val="Footer"/>
    <w:uiPriority w:val="99"/>
    <w:rsid w:val="00EB6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3.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224C70419CAA4887E0FF3396A0520C" ma:contentTypeVersion="12" ma:contentTypeDescription="Create a new document." ma:contentTypeScope="" ma:versionID="2fa2d4f4c42e4f87f0939cc109c48c2f">
  <xsd:schema xmlns:xsd="http://www.w3.org/2001/XMLSchema" xmlns:xs="http://www.w3.org/2001/XMLSchema" xmlns:p="http://schemas.microsoft.com/office/2006/metadata/properties" xmlns:ns3="e38b65fe-9088-42cc-9517-963775ae42d6" targetNamespace="http://schemas.microsoft.com/office/2006/metadata/properties" ma:root="true" ma:fieldsID="24fe41692ff01211e00e23a389b2ea96" ns3:_="">
    <xsd:import namespace="e38b65fe-9088-42cc-9517-963775ae42d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b65fe-9088-42cc-9517-963775ae42d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38b65fe-9088-42cc-9517-963775ae42d6" xsi:nil="true"/>
  </documentManagement>
</p:properties>
</file>

<file path=customXml/itemProps1.xml><?xml version="1.0" encoding="utf-8"?>
<ds:datastoreItem xmlns:ds="http://schemas.openxmlformats.org/officeDocument/2006/customXml" ds:itemID="{3471AE15-714D-4B6B-9A12-1C8CD8477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8b65fe-9088-42cc-9517-963775ae4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C16CD8-16B9-4C78-84CA-EC446C72D317}">
  <ds:schemaRefs>
    <ds:schemaRef ds:uri="http://schemas.microsoft.com/sharepoint/v3/contenttype/forms"/>
  </ds:schemaRefs>
</ds:datastoreItem>
</file>

<file path=customXml/itemProps3.xml><?xml version="1.0" encoding="utf-8"?>
<ds:datastoreItem xmlns:ds="http://schemas.openxmlformats.org/officeDocument/2006/customXml" ds:itemID="{B147A053-2E2F-4AB9-BD4F-83E212AA6C37}">
  <ds:schemaRefs>
    <ds:schemaRef ds:uri="http://schemas.microsoft.com/office/2006/metadata/properties"/>
    <ds:schemaRef ds:uri="http://schemas.microsoft.com/office/infopath/2007/PartnerControls"/>
    <ds:schemaRef ds:uri="e38b65fe-9088-42cc-9517-963775ae42d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Isobel Regan</dc:creator>
  <keywords/>
  <dc:description/>
  <lastModifiedBy>Joan Okhiria</lastModifiedBy>
  <revision>4</revision>
  <dcterms:created xsi:type="dcterms:W3CDTF">2026-10-07T08:41:00.0000000Z</dcterms:created>
  <dcterms:modified xsi:type="dcterms:W3CDTF">2026-10-15T09:14:12.0401521Z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3513d3bb,1a33db6c,e985b71</vt:lpwstr>
  </property>
  <property fmtid="{D5CDD505-2E9C-101B-9397-08002B2CF9AE}" pid="3" name="ClassificationContentMarkingFooterFontProps">
    <vt:lpwstr>#000000,10,Aptos</vt:lpwstr>
  </property>
  <property fmtid="{D5CDD505-2E9C-101B-9397-08002B2CF9AE}" pid="4" name="ClassificationContentMarkingFooterText">
    <vt:lpwstr>C2 - Internal</vt:lpwstr>
  </property>
  <property fmtid="{D5CDD505-2E9C-101B-9397-08002B2CF9AE}" pid="5" name="MSIP_Label_dc82e2c0-f3d2-421b-a121-8691e12c08be_Enabled">
    <vt:lpwstr>true</vt:lpwstr>
  </property>
  <property fmtid="{D5CDD505-2E9C-101B-9397-08002B2CF9AE}" pid="6" name="MSIP_Label_dc82e2c0-f3d2-421b-a121-8691e12c08be_SetDate">
    <vt:lpwstr>2026-10-07T08:37:05Z</vt:lpwstr>
  </property>
  <property fmtid="{D5CDD505-2E9C-101B-9397-08002B2CF9AE}" pid="7" name="MSIP_Label_dc82e2c0-f3d2-421b-a121-8691e12c08be_Method">
    <vt:lpwstr>Standard</vt:lpwstr>
  </property>
  <property fmtid="{D5CDD505-2E9C-101B-9397-08002B2CF9AE}" pid="8" name="MSIP_Label_dc82e2c0-f3d2-421b-a121-8691e12c08be_Name">
    <vt:lpwstr>C2 - Internal</vt:lpwstr>
  </property>
  <property fmtid="{D5CDD505-2E9C-101B-9397-08002B2CF9AE}" pid="9" name="MSIP_Label_dc82e2c0-f3d2-421b-a121-8691e12c08be_SiteId">
    <vt:lpwstr>c0988276-7978-4f2a-bd8f-918a37a5c957</vt:lpwstr>
  </property>
  <property fmtid="{D5CDD505-2E9C-101B-9397-08002B2CF9AE}" pid="10" name="MSIP_Label_dc82e2c0-f3d2-421b-a121-8691e12c08be_ActionId">
    <vt:lpwstr>2979ad02-8369-4f2e-bda0-77c8ec47b9b5</vt:lpwstr>
  </property>
  <property fmtid="{D5CDD505-2E9C-101B-9397-08002B2CF9AE}" pid="11" name="MSIP_Label_dc82e2c0-f3d2-421b-a121-8691e12c08be_ContentBits">
    <vt:lpwstr>2</vt:lpwstr>
  </property>
  <property fmtid="{D5CDD505-2E9C-101B-9397-08002B2CF9AE}" pid="12" name="MSIP_Label_dc82e2c0-f3d2-421b-a121-8691e12c08be_Tag">
    <vt:lpwstr>10, 3, 0, 1</vt:lpwstr>
  </property>
  <property fmtid="{D5CDD505-2E9C-101B-9397-08002B2CF9AE}" pid="13" name="ContentTypeId">
    <vt:lpwstr>0x010100E0224C70419CAA4887E0FF3396A0520C</vt:lpwstr>
  </property>
</Properties>
</file>